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FE30" w14:textId="616CE866" w:rsidR="00F64295" w:rsidRDefault="00F64295" w:rsidP="00F64295">
      <w:pPr>
        <w:pStyle w:val="Default"/>
        <w:rPr>
          <w:rFonts w:ascii="微軟正黑體" w:eastAsia="微軟正黑體" w:cs="微軟正黑體"/>
          <w:sz w:val="20"/>
          <w:szCs w:val="20"/>
        </w:rPr>
      </w:pPr>
      <w:r>
        <w:rPr>
          <w:sz w:val="20"/>
          <w:szCs w:val="20"/>
        </w:rPr>
        <w:t xml:space="preserve">Tender Ref no.: </w:t>
      </w:r>
      <w:r>
        <w:rPr>
          <w:rFonts w:ascii="微軟正黑體" w:eastAsia="微軟正黑體" w:cs="微軟正黑體" w:hint="eastAsia"/>
          <w:sz w:val="20"/>
          <w:szCs w:val="20"/>
        </w:rPr>
        <w:t>[W24</w:t>
      </w:r>
      <w:r w:rsidR="008A54D7">
        <w:rPr>
          <w:rFonts w:ascii="微軟正黑體" w:eastAsia="微軟正黑體" w:cs="微軟正黑體" w:hint="eastAsia"/>
          <w:sz w:val="20"/>
          <w:szCs w:val="20"/>
        </w:rPr>
        <w:t>1129</w:t>
      </w:r>
      <w:r>
        <w:rPr>
          <w:rFonts w:ascii="微軟正黑體" w:eastAsia="微軟正黑體" w:cs="微軟正黑體" w:hint="eastAsia"/>
          <w:sz w:val="20"/>
          <w:szCs w:val="20"/>
        </w:rPr>
        <w:t>]</w:t>
      </w:r>
    </w:p>
    <w:p w14:paraId="5E9FD7FE" w14:textId="77777777" w:rsidR="00F64295" w:rsidRDefault="00F64295" w:rsidP="00F64295">
      <w:pPr>
        <w:pStyle w:val="Default"/>
        <w:rPr>
          <w:rFonts w:eastAsiaTheme="minorEastAsia"/>
          <w:sz w:val="23"/>
          <w:szCs w:val="23"/>
        </w:rPr>
      </w:pPr>
    </w:p>
    <w:p w14:paraId="614B6FD8" w14:textId="0B0B3DA7" w:rsidR="00F64295" w:rsidRPr="00F64295" w:rsidRDefault="00F64295" w:rsidP="00F64295">
      <w:pPr>
        <w:pStyle w:val="Default"/>
        <w:jc w:val="center"/>
        <w:rPr>
          <w:b/>
          <w:bCs/>
          <w:sz w:val="23"/>
          <w:szCs w:val="23"/>
        </w:rPr>
      </w:pPr>
      <w:r w:rsidRPr="00F64295">
        <w:rPr>
          <w:rFonts w:eastAsiaTheme="minorEastAsia" w:hint="eastAsia"/>
          <w:b/>
          <w:bCs/>
          <w:sz w:val="23"/>
          <w:szCs w:val="23"/>
        </w:rPr>
        <w:t>TraxComm</w:t>
      </w:r>
      <w:r w:rsidRPr="00F64295">
        <w:rPr>
          <w:b/>
          <w:bCs/>
          <w:sz w:val="23"/>
          <w:szCs w:val="23"/>
        </w:rPr>
        <w:t xml:space="preserve"> Limited</w:t>
      </w:r>
    </w:p>
    <w:p w14:paraId="260EADC7" w14:textId="21311D65" w:rsidR="00F64295" w:rsidRPr="00F64295" w:rsidRDefault="00F64295" w:rsidP="00F64295">
      <w:pPr>
        <w:pStyle w:val="Default"/>
        <w:jc w:val="center"/>
        <w:rPr>
          <w:rFonts w:eastAsiaTheme="minorEastAsia"/>
          <w:b/>
          <w:bCs/>
          <w:sz w:val="23"/>
          <w:szCs w:val="23"/>
        </w:rPr>
      </w:pPr>
      <w:r w:rsidRPr="00F64295">
        <w:rPr>
          <w:b/>
          <w:bCs/>
          <w:sz w:val="23"/>
          <w:szCs w:val="23"/>
        </w:rPr>
        <w:t xml:space="preserve">Tender for </w:t>
      </w:r>
      <w:r w:rsidRPr="00F64295">
        <w:rPr>
          <w:rFonts w:eastAsiaTheme="minorEastAsia" w:hint="eastAsia"/>
          <w:b/>
          <w:bCs/>
          <w:sz w:val="23"/>
          <w:szCs w:val="23"/>
        </w:rPr>
        <w:t>2024 In-Station WIFI Migration and Operation Service</w:t>
      </w:r>
    </w:p>
    <w:p w14:paraId="1C2D6BE2" w14:textId="77777777" w:rsidR="00F64295" w:rsidRPr="00F64295" w:rsidRDefault="00F64295" w:rsidP="00F64295">
      <w:pPr>
        <w:pStyle w:val="Default"/>
        <w:jc w:val="center"/>
        <w:rPr>
          <w:b/>
          <w:bCs/>
          <w:sz w:val="23"/>
          <w:szCs w:val="23"/>
        </w:rPr>
      </w:pPr>
      <w:r w:rsidRPr="00F64295">
        <w:rPr>
          <w:b/>
          <w:bCs/>
          <w:sz w:val="23"/>
          <w:szCs w:val="23"/>
        </w:rPr>
        <w:t>Tender Notice</w:t>
      </w:r>
    </w:p>
    <w:p w14:paraId="655020E6" w14:textId="77777777" w:rsidR="00F64295" w:rsidRDefault="00F64295" w:rsidP="00F64295">
      <w:pPr>
        <w:pStyle w:val="Default"/>
        <w:rPr>
          <w:rFonts w:eastAsiaTheme="minorEastAsia"/>
          <w:sz w:val="20"/>
          <w:szCs w:val="20"/>
        </w:rPr>
      </w:pPr>
    </w:p>
    <w:p w14:paraId="1590869C" w14:textId="1D6C784F" w:rsidR="00F64295" w:rsidRPr="00F64295" w:rsidRDefault="00F64295" w:rsidP="00F64295">
      <w:pPr>
        <w:pStyle w:val="Default"/>
        <w:rPr>
          <w:b/>
          <w:bCs/>
          <w:sz w:val="20"/>
          <w:szCs w:val="20"/>
          <w:u w:val="single"/>
        </w:rPr>
      </w:pPr>
      <w:r w:rsidRPr="00F64295">
        <w:rPr>
          <w:b/>
          <w:bCs/>
          <w:sz w:val="20"/>
          <w:szCs w:val="20"/>
          <w:u w:val="single"/>
        </w:rPr>
        <w:t>Objective</w:t>
      </w:r>
    </w:p>
    <w:p w14:paraId="777BE074" w14:textId="56A7ADFA" w:rsidR="00F64295" w:rsidRPr="009E5DE6" w:rsidRDefault="00F64295" w:rsidP="00F6429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This is an open tender for the </w:t>
      </w:r>
      <w:r w:rsidRPr="009E5DE6">
        <w:rPr>
          <w:rFonts w:hint="eastAsia"/>
          <w:sz w:val="20"/>
          <w:szCs w:val="20"/>
        </w:rPr>
        <w:t>In-Station WIFI Migration and Operation Service</w:t>
      </w:r>
      <w:r>
        <w:rPr>
          <w:sz w:val="20"/>
          <w:szCs w:val="20"/>
        </w:rPr>
        <w:t xml:space="preserve"> </w:t>
      </w:r>
      <w:r w:rsidRPr="009E5DE6">
        <w:rPr>
          <w:rFonts w:hint="eastAsia"/>
          <w:sz w:val="20"/>
          <w:szCs w:val="20"/>
        </w:rPr>
        <w:t>to TraxComm</w:t>
      </w:r>
      <w:r>
        <w:rPr>
          <w:sz w:val="20"/>
          <w:szCs w:val="20"/>
        </w:rPr>
        <w:t xml:space="preserve"> Limited in Hong Kong.</w:t>
      </w:r>
    </w:p>
    <w:p w14:paraId="58394AFE" w14:textId="77777777" w:rsidR="00F64295" w:rsidRDefault="00F64295" w:rsidP="00F64295">
      <w:pPr>
        <w:pStyle w:val="Default"/>
        <w:rPr>
          <w:rFonts w:eastAsiaTheme="minorEastAsia"/>
          <w:sz w:val="20"/>
          <w:szCs w:val="20"/>
        </w:rPr>
      </w:pPr>
    </w:p>
    <w:p w14:paraId="7E820C3B" w14:textId="665EA6FE" w:rsidR="00F64295" w:rsidRPr="007801E6" w:rsidRDefault="00F64295" w:rsidP="00F64295">
      <w:pPr>
        <w:pStyle w:val="Default"/>
        <w:rPr>
          <w:b/>
          <w:bCs/>
          <w:sz w:val="20"/>
          <w:szCs w:val="20"/>
          <w:u w:val="single"/>
        </w:rPr>
      </w:pPr>
      <w:r w:rsidRPr="007801E6">
        <w:rPr>
          <w:b/>
          <w:bCs/>
          <w:sz w:val="20"/>
          <w:szCs w:val="20"/>
          <w:u w:val="single"/>
        </w:rPr>
        <w:t>Collection of Tender Documents</w:t>
      </w:r>
    </w:p>
    <w:p w14:paraId="64E43E4E" w14:textId="010992FD" w:rsidR="004234AA" w:rsidRDefault="00F64295" w:rsidP="00F64295">
      <w:pPr>
        <w:pStyle w:val="Default"/>
        <w:rPr>
          <w:rFonts w:eastAsiaTheme="minorEastAsia"/>
          <w:sz w:val="20"/>
          <w:szCs w:val="20"/>
        </w:rPr>
      </w:pPr>
      <w:r>
        <w:rPr>
          <w:rFonts w:eastAsiaTheme="minorEastAsia" w:hint="eastAsia"/>
          <w:sz w:val="20"/>
          <w:szCs w:val="20"/>
        </w:rPr>
        <w:t xml:space="preserve">Interested parties </w:t>
      </w:r>
      <w:r w:rsidR="004234AA">
        <w:rPr>
          <w:rFonts w:eastAsiaTheme="minorEastAsia" w:hint="eastAsia"/>
          <w:sz w:val="20"/>
          <w:szCs w:val="20"/>
        </w:rPr>
        <w:t>are required to submit their Expression of Interest to the tender</w:t>
      </w:r>
      <w:r>
        <w:rPr>
          <w:rFonts w:eastAsiaTheme="minorEastAsia" w:hint="eastAsia"/>
          <w:sz w:val="20"/>
          <w:szCs w:val="20"/>
        </w:rPr>
        <w:t xml:space="preserve"> via email (</w:t>
      </w:r>
      <w:hyperlink r:id="rId7" w:history="1">
        <w:r w:rsidRPr="00B66298">
          <w:rPr>
            <w:rStyle w:val="Hyperlink"/>
            <w:rFonts w:eastAsiaTheme="minorEastAsia" w:hint="eastAsia"/>
            <w:sz w:val="20"/>
            <w:szCs w:val="20"/>
          </w:rPr>
          <w:t>traxcommtender@mtr.com.hk</w:t>
        </w:r>
      </w:hyperlink>
      <w:r>
        <w:rPr>
          <w:rFonts w:eastAsiaTheme="minorEastAsia" w:hint="eastAsia"/>
          <w:sz w:val="20"/>
          <w:szCs w:val="20"/>
        </w:rPr>
        <w:t xml:space="preserve">) on or before </w:t>
      </w:r>
      <w:r w:rsidR="009E5DE6">
        <w:rPr>
          <w:rFonts w:eastAsiaTheme="minorEastAsia" w:hint="eastAsia"/>
          <w:sz w:val="20"/>
          <w:szCs w:val="20"/>
        </w:rPr>
        <w:t>20</w:t>
      </w:r>
      <w:r>
        <w:rPr>
          <w:rFonts w:eastAsiaTheme="minorEastAsia" w:hint="eastAsia"/>
          <w:sz w:val="20"/>
          <w:szCs w:val="20"/>
        </w:rPr>
        <w:t xml:space="preserve"> </w:t>
      </w:r>
      <w:r w:rsidR="009E5DE6">
        <w:rPr>
          <w:rFonts w:eastAsiaTheme="minorEastAsia" w:hint="eastAsia"/>
          <w:sz w:val="20"/>
          <w:szCs w:val="20"/>
        </w:rPr>
        <w:t>Oct</w:t>
      </w:r>
      <w:r>
        <w:rPr>
          <w:rFonts w:eastAsiaTheme="minorEastAsia" w:hint="eastAsia"/>
          <w:sz w:val="20"/>
          <w:szCs w:val="20"/>
        </w:rPr>
        <w:t xml:space="preserve"> 2024.</w:t>
      </w:r>
      <w:r>
        <w:rPr>
          <w:sz w:val="20"/>
          <w:szCs w:val="20"/>
        </w:rPr>
        <w:t xml:space="preserve"> </w:t>
      </w:r>
    </w:p>
    <w:p w14:paraId="17E6814D" w14:textId="77777777" w:rsidR="004234AA" w:rsidRDefault="004234AA" w:rsidP="00F64295">
      <w:pPr>
        <w:pStyle w:val="Default"/>
        <w:rPr>
          <w:rFonts w:eastAsiaTheme="minorEastAsia"/>
          <w:sz w:val="20"/>
          <w:szCs w:val="20"/>
        </w:rPr>
      </w:pPr>
    </w:p>
    <w:p w14:paraId="143BB9D1" w14:textId="77777777" w:rsidR="004234AA" w:rsidRDefault="004234AA" w:rsidP="004234AA">
      <w:pPr>
        <w:pStyle w:val="Default"/>
        <w:rPr>
          <w:rFonts w:eastAsiaTheme="minorEastAsia"/>
          <w:sz w:val="20"/>
          <w:szCs w:val="20"/>
        </w:rPr>
      </w:pPr>
      <w:r>
        <w:rPr>
          <w:rFonts w:eastAsiaTheme="minorEastAsia" w:hint="eastAsia"/>
          <w:sz w:val="20"/>
          <w:szCs w:val="20"/>
        </w:rPr>
        <w:t>The submission should be provided with the following information:</w:t>
      </w:r>
    </w:p>
    <w:p w14:paraId="49BD2966" w14:textId="77777777" w:rsidR="004234AA" w:rsidRDefault="004234AA" w:rsidP="004234AA">
      <w:pPr>
        <w:pStyle w:val="Default"/>
        <w:numPr>
          <w:ilvl w:val="0"/>
          <w:numId w:val="3"/>
        </w:numPr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authorized person/representative/key staff of the tenderer</w:t>
      </w:r>
    </w:p>
    <w:p w14:paraId="142EBDCF" w14:textId="77777777" w:rsidR="004234AA" w:rsidRDefault="004234AA" w:rsidP="004234AA">
      <w:pPr>
        <w:pStyle w:val="Default"/>
        <w:numPr>
          <w:ilvl w:val="0"/>
          <w:numId w:val="3"/>
        </w:numPr>
        <w:rPr>
          <w:rFonts w:eastAsiaTheme="minorEastAsia"/>
          <w:sz w:val="20"/>
          <w:szCs w:val="20"/>
        </w:rPr>
      </w:pPr>
      <w:r w:rsidRPr="004234AA">
        <w:rPr>
          <w:sz w:val="20"/>
          <w:szCs w:val="20"/>
        </w:rPr>
        <w:t>correspondence address of the tenderer</w:t>
      </w:r>
    </w:p>
    <w:p w14:paraId="78525BDF" w14:textId="31228400" w:rsidR="004234AA" w:rsidRPr="004234AA" w:rsidRDefault="004234AA" w:rsidP="004234AA">
      <w:pPr>
        <w:pStyle w:val="Default"/>
        <w:numPr>
          <w:ilvl w:val="0"/>
          <w:numId w:val="3"/>
        </w:numPr>
        <w:rPr>
          <w:rFonts w:eastAsiaTheme="minorEastAsia"/>
          <w:sz w:val="20"/>
          <w:szCs w:val="20"/>
        </w:rPr>
      </w:pPr>
      <w:r w:rsidRPr="004234AA">
        <w:rPr>
          <w:sz w:val="20"/>
          <w:szCs w:val="20"/>
        </w:rPr>
        <w:t>contact telephone and fax number</w:t>
      </w:r>
    </w:p>
    <w:p w14:paraId="5FC8EB5B" w14:textId="60345E74" w:rsidR="004234AA" w:rsidRDefault="004234AA" w:rsidP="004234AA">
      <w:pPr>
        <w:pStyle w:val="Default"/>
        <w:numPr>
          <w:ilvl w:val="0"/>
          <w:numId w:val="2"/>
        </w:numPr>
        <w:rPr>
          <w:rFonts w:eastAsiaTheme="minorEastAsia" w:hint="eastAsia"/>
          <w:sz w:val="20"/>
          <w:szCs w:val="20"/>
        </w:rPr>
      </w:pPr>
      <w:r>
        <w:rPr>
          <w:sz w:val="20"/>
          <w:szCs w:val="20"/>
        </w:rPr>
        <w:t>contact email address</w:t>
      </w:r>
    </w:p>
    <w:p w14:paraId="7C89C7C0" w14:textId="77777777" w:rsidR="004234AA" w:rsidRDefault="004234AA" w:rsidP="00F64295">
      <w:pPr>
        <w:pStyle w:val="Default"/>
        <w:rPr>
          <w:rFonts w:eastAsiaTheme="minorEastAsia"/>
          <w:sz w:val="20"/>
          <w:szCs w:val="20"/>
        </w:rPr>
      </w:pPr>
    </w:p>
    <w:p w14:paraId="5E1C26F9" w14:textId="20B0605B" w:rsidR="00F64295" w:rsidRDefault="00F64295" w:rsidP="00F64295">
      <w:pPr>
        <w:pStyle w:val="Default"/>
        <w:rPr>
          <w:sz w:val="20"/>
          <w:szCs w:val="20"/>
        </w:rPr>
      </w:pPr>
      <w:r>
        <w:rPr>
          <w:rFonts w:eastAsiaTheme="minorEastAsia" w:hint="eastAsia"/>
          <w:sz w:val="20"/>
          <w:szCs w:val="20"/>
        </w:rPr>
        <w:t>Trax</w:t>
      </w:r>
      <w:r w:rsidR="009E5DE6">
        <w:rPr>
          <w:rFonts w:eastAsiaTheme="minorEastAsia" w:hint="eastAsia"/>
          <w:sz w:val="20"/>
          <w:szCs w:val="20"/>
        </w:rPr>
        <w:t>C</w:t>
      </w:r>
      <w:r>
        <w:rPr>
          <w:rFonts w:eastAsiaTheme="minorEastAsia" w:hint="eastAsia"/>
          <w:sz w:val="20"/>
          <w:szCs w:val="20"/>
        </w:rPr>
        <w:t>omm</w:t>
      </w:r>
      <w:r>
        <w:rPr>
          <w:sz w:val="20"/>
          <w:szCs w:val="20"/>
        </w:rPr>
        <w:t xml:space="preserve"> will inform </w:t>
      </w:r>
      <w:r w:rsidR="004234AA">
        <w:rPr>
          <w:rFonts w:eastAsiaTheme="minorEastAsia" w:hint="eastAsia"/>
          <w:sz w:val="20"/>
          <w:szCs w:val="20"/>
        </w:rPr>
        <w:t xml:space="preserve">the </w:t>
      </w:r>
      <w:r>
        <w:rPr>
          <w:sz w:val="20"/>
          <w:szCs w:val="20"/>
        </w:rPr>
        <w:t>interested part</w:t>
      </w:r>
      <w:r w:rsidR="004234AA">
        <w:rPr>
          <w:rFonts w:eastAsiaTheme="minorEastAsia" w:hint="eastAsia"/>
          <w:sz w:val="20"/>
          <w:szCs w:val="20"/>
        </w:rPr>
        <w:t>y</w:t>
      </w:r>
      <w:r>
        <w:rPr>
          <w:sz w:val="20"/>
          <w:szCs w:val="20"/>
        </w:rPr>
        <w:t xml:space="preserve"> about the detailed arrangement for the obtainment of the Tender Document by telephone</w:t>
      </w:r>
      <w:r>
        <w:rPr>
          <w:rFonts w:eastAsiaTheme="minorEastAsia" w:hint="eastAsia"/>
          <w:sz w:val="20"/>
          <w:szCs w:val="20"/>
        </w:rPr>
        <w:t xml:space="preserve"> </w:t>
      </w:r>
      <w:r>
        <w:rPr>
          <w:sz w:val="20"/>
          <w:szCs w:val="20"/>
        </w:rPr>
        <w:t>or email</w:t>
      </w:r>
      <w:r>
        <w:rPr>
          <w:rFonts w:eastAsiaTheme="minorEastAsia" w:hint="eastAsia"/>
          <w:sz w:val="20"/>
          <w:szCs w:val="20"/>
        </w:rPr>
        <w:t xml:space="preserve"> within two working days</w:t>
      </w:r>
      <w:r>
        <w:rPr>
          <w:sz w:val="20"/>
          <w:szCs w:val="20"/>
        </w:rPr>
        <w:t>.</w:t>
      </w:r>
    </w:p>
    <w:p w14:paraId="55224117" w14:textId="77777777" w:rsidR="00F64295" w:rsidRDefault="00F64295" w:rsidP="00F64295">
      <w:pPr>
        <w:pStyle w:val="Default"/>
        <w:rPr>
          <w:rFonts w:eastAsiaTheme="minorEastAsia"/>
          <w:sz w:val="20"/>
          <w:szCs w:val="20"/>
        </w:rPr>
      </w:pPr>
    </w:p>
    <w:p w14:paraId="790FFBE4" w14:textId="28FEE19E" w:rsidR="00F64295" w:rsidRPr="00F64295" w:rsidRDefault="00F64295" w:rsidP="00F64295">
      <w:pPr>
        <w:pStyle w:val="Default"/>
        <w:rPr>
          <w:b/>
          <w:bCs/>
          <w:sz w:val="20"/>
          <w:szCs w:val="20"/>
          <w:u w:val="single"/>
        </w:rPr>
      </w:pPr>
      <w:r w:rsidRPr="00F64295">
        <w:rPr>
          <w:b/>
          <w:bCs/>
          <w:sz w:val="20"/>
          <w:szCs w:val="20"/>
          <w:u w:val="single"/>
        </w:rPr>
        <w:t>Submission of Tenders</w:t>
      </w:r>
    </w:p>
    <w:p w14:paraId="0C909191" w14:textId="0276EC33" w:rsidR="00791C1E" w:rsidRPr="00291BBA" w:rsidRDefault="00F64295" w:rsidP="00291BBA">
      <w:pPr>
        <w:pStyle w:val="Default"/>
        <w:rPr>
          <w:sz w:val="20"/>
          <w:szCs w:val="20"/>
        </w:rPr>
      </w:pPr>
      <w:r w:rsidRPr="00291BBA">
        <w:rPr>
          <w:sz w:val="20"/>
          <w:szCs w:val="20"/>
        </w:rPr>
        <w:t>1</w:t>
      </w:r>
      <w:r w:rsidRPr="00291BBA">
        <w:rPr>
          <w:rFonts w:hint="eastAsia"/>
          <w:sz w:val="20"/>
          <w:szCs w:val="20"/>
        </w:rPr>
        <w:t>4</w:t>
      </w:r>
      <w:r w:rsidRPr="00291BBA">
        <w:rPr>
          <w:sz w:val="20"/>
          <w:szCs w:val="20"/>
        </w:rPr>
        <w:t xml:space="preserve">:00 (Hong Kong time) </w:t>
      </w:r>
      <w:r w:rsidR="00474A82">
        <w:rPr>
          <w:rFonts w:eastAsiaTheme="minorEastAsia" w:hint="eastAsia"/>
          <w:sz w:val="20"/>
          <w:szCs w:val="20"/>
        </w:rPr>
        <w:t>07</w:t>
      </w:r>
      <w:r w:rsidRPr="00291BBA">
        <w:rPr>
          <w:rFonts w:hint="eastAsia"/>
          <w:sz w:val="20"/>
          <w:szCs w:val="20"/>
        </w:rPr>
        <w:t xml:space="preserve"> </w:t>
      </w:r>
      <w:r w:rsidR="00474A82">
        <w:rPr>
          <w:rFonts w:eastAsiaTheme="minorEastAsia" w:hint="eastAsia"/>
          <w:sz w:val="20"/>
          <w:szCs w:val="20"/>
        </w:rPr>
        <w:t>Nov</w:t>
      </w:r>
      <w:r w:rsidRPr="00291BBA">
        <w:rPr>
          <w:sz w:val="20"/>
          <w:szCs w:val="20"/>
        </w:rPr>
        <w:t xml:space="preserve"> 202</w:t>
      </w:r>
      <w:r w:rsidRPr="00291BBA">
        <w:rPr>
          <w:rFonts w:hint="eastAsia"/>
          <w:sz w:val="20"/>
          <w:szCs w:val="20"/>
        </w:rPr>
        <w:t>4</w:t>
      </w:r>
      <w:r w:rsidRPr="00291BBA">
        <w:rPr>
          <w:sz w:val="20"/>
          <w:szCs w:val="20"/>
        </w:rPr>
        <w:t>.</w:t>
      </w:r>
    </w:p>
    <w:p w14:paraId="4330392C" w14:textId="77777777" w:rsidR="00F64295" w:rsidRPr="00291BBA" w:rsidRDefault="00F64295" w:rsidP="00291BBA">
      <w:pPr>
        <w:pStyle w:val="Default"/>
        <w:rPr>
          <w:rFonts w:eastAsiaTheme="minorEastAsia"/>
          <w:sz w:val="20"/>
          <w:szCs w:val="20"/>
        </w:rPr>
      </w:pPr>
    </w:p>
    <w:p w14:paraId="001C4390" w14:textId="77777777" w:rsidR="00F64295" w:rsidRPr="00291BBA" w:rsidRDefault="00F64295" w:rsidP="00F64295">
      <w:pPr>
        <w:pStyle w:val="Default"/>
        <w:rPr>
          <w:b/>
          <w:bCs/>
          <w:sz w:val="20"/>
          <w:szCs w:val="20"/>
          <w:u w:val="single"/>
        </w:rPr>
      </w:pPr>
      <w:r w:rsidRPr="00291BBA">
        <w:rPr>
          <w:b/>
          <w:bCs/>
          <w:sz w:val="20"/>
          <w:szCs w:val="20"/>
          <w:u w:val="single"/>
        </w:rPr>
        <w:t>Remarks</w:t>
      </w:r>
    </w:p>
    <w:p w14:paraId="7FCA664B" w14:textId="39722EF6" w:rsidR="00F64295" w:rsidRDefault="00F64295" w:rsidP="0094207F">
      <w:pPr>
        <w:pStyle w:val="Default"/>
        <w:numPr>
          <w:ilvl w:val="0"/>
          <w:numId w:val="1"/>
        </w:numPr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 xml:space="preserve">All tenders shall be submitted to </w:t>
      </w:r>
      <w:r w:rsidR="005C0B14" w:rsidRPr="0094207F">
        <w:rPr>
          <w:rFonts w:hint="eastAsia"/>
          <w:sz w:val="20"/>
          <w:szCs w:val="20"/>
        </w:rPr>
        <w:t>the tender box of Tender Box located at the Reception Area, MTR Headquarters Building, Telford Plaza, Kowloon Bay</w:t>
      </w:r>
      <w:r w:rsidR="005C0B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by the tender closing time, </w:t>
      </w:r>
      <w:r w:rsidR="005C0B14" w:rsidRPr="0094207F">
        <w:rPr>
          <w:rFonts w:hint="eastAsia"/>
          <w:sz w:val="20"/>
          <w:szCs w:val="20"/>
        </w:rPr>
        <w:t>Late submissions will not be accepted.</w:t>
      </w:r>
      <w:r w:rsidR="005C0B14">
        <w:rPr>
          <w:sz w:val="20"/>
          <w:szCs w:val="20"/>
        </w:rPr>
        <w:t xml:space="preserve"> </w:t>
      </w:r>
    </w:p>
    <w:p w14:paraId="12C3369F" w14:textId="02F7620A" w:rsidR="00F64295" w:rsidRDefault="005C0B14" w:rsidP="00F64295">
      <w:pPr>
        <w:pStyle w:val="Default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0094207F">
        <w:rPr>
          <w:rFonts w:hint="eastAsia"/>
          <w:sz w:val="20"/>
          <w:szCs w:val="20"/>
        </w:rPr>
        <w:t>Traxcomm</w:t>
      </w:r>
      <w:r w:rsidR="00F64295" w:rsidRPr="0094207F">
        <w:rPr>
          <w:sz w:val="20"/>
          <w:szCs w:val="20"/>
        </w:rPr>
        <w:t xml:space="preserve"> is not bound to accept the tender</w:t>
      </w:r>
      <w:r w:rsidRPr="0094207F">
        <w:rPr>
          <w:rFonts w:hint="eastAsia"/>
          <w:sz w:val="20"/>
          <w:szCs w:val="20"/>
        </w:rPr>
        <w:t xml:space="preserve"> </w:t>
      </w:r>
      <w:r w:rsidR="00F64295" w:rsidRPr="0094207F">
        <w:rPr>
          <w:sz w:val="20"/>
          <w:szCs w:val="20"/>
        </w:rPr>
        <w:t xml:space="preserve">with the </w:t>
      </w:r>
      <w:r w:rsidRPr="0094207F">
        <w:rPr>
          <w:rFonts w:hint="eastAsia"/>
          <w:sz w:val="20"/>
          <w:szCs w:val="20"/>
        </w:rPr>
        <w:t>lowest price</w:t>
      </w:r>
      <w:r w:rsidR="00F64295" w:rsidRPr="0094207F">
        <w:rPr>
          <w:sz w:val="20"/>
          <w:szCs w:val="20"/>
        </w:rPr>
        <w:t xml:space="preserve"> or any tender, and reserves the right to negotiate with any tenderer about the terms of the offer or to reject all tenders.</w:t>
      </w:r>
    </w:p>
    <w:p w14:paraId="11FA7ADC" w14:textId="77777777" w:rsidR="0094207F" w:rsidRDefault="005C0B14" w:rsidP="00F64295">
      <w:pPr>
        <w:pStyle w:val="Default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0094207F">
        <w:rPr>
          <w:rFonts w:hint="eastAsia"/>
          <w:sz w:val="20"/>
          <w:szCs w:val="20"/>
        </w:rPr>
        <w:t>Tenderers may be requested to provide company information for pre-qualification purpose.</w:t>
      </w:r>
    </w:p>
    <w:p w14:paraId="35AF416E" w14:textId="03954EBE" w:rsidR="00F64295" w:rsidRPr="0094207F" w:rsidRDefault="00F64295" w:rsidP="00F64295">
      <w:pPr>
        <w:pStyle w:val="Default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0094207F">
        <w:rPr>
          <w:sz w:val="20"/>
          <w:szCs w:val="20"/>
        </w:rPr>
        <w:lastRenderedPageBreak/>
        <w:t xml:space="preserve">For any enquiry in connection with this tender notice, please contact us at </w:t>
      </w:r>
      <w:r w:rsidR="005C0B14" w:rsidRPr="0094207F">
        <w:rPr>
          <w:rFonts w:hint="eastAsia"/>
          <w:sz w:val="20"/>
          <w:szCs w:val="20"/>
        </w:rPr>
        <w:t>traxcomm</w:t>
      </w:r>
      <w:r w:rsidRPr="0094207F">
        <w:rPr>
          <w:sz w:val="20"/>
          <w:szCs w:val="20"/>
        </w:rPr>
        <w:t>tender@</w:t>
      </w:r>
      <w:r w:rsidR="005C0B14" w:rsidRPr="0094207F">
        <w:rPr>
          <w:rFonts w:hint="eastAsia"/>
          <w:sz w:val="20"/>
          <w:szCs w:val="20"/>
        </w:rPr>
        <w:t>mtr.com.hk</w:t>
      </w:r>
      <w:r w:rsidRPr="0094207F">
        <w:rPr>
          <w:sz w:val="20"/>
          <w:szCs w:val="20"/>
        </w:rPr>
        <w:t>.</w:t>
      </w:r>
    </w:p>
    <w:sectPr w:rsidR="00F64295" w:rsidRPr="009420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76E29" w14:textId="77777777" w:rsidR="0057025A" w:rsidRDefault="0057025A" w:rsidP="008A54D7">
      <w:pPr>
        <w:spacing w:after="0" w:line="240" w:lineRule="auto"/>
      </w:pPr>
      <w:r>
        <w:separator/>
      </w:r>
    </w:p>
  </w:endnote>
  <w:endnote w:type="continuationSeparator" w:id="0">
    <w:p w14:paraId="74AD5857" w14:textId="77777777" w:rsidR="0057025A" w:rsidRDefault="0057025A" w:rsidP="008A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F8FF7" w14:textId="77777777" w:rsidR="0057025A" w:rsidRDefault="0057025A" w:rsidP="008A54D7">
      <w:pPr>
        <w:spacing w:after="0" w:line="240" w:lineRule="auto"/>
      </w:pPr>
      <w:r>
        <w:separator/>
      </w:r>
    </w:p>
  </w:footnote>
  <w:footnote w:type="continuationSeparator" w:id="0">
    <w:p w14:paraId="29F5D531" w14:textId="77777777" w:rsidR="0057025A" w:rsidRDefault="0057025A" w:rsidP="008A5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507C"/>
    <w:multiLevelType w:val="hybridMultilevel"/>
    <w:tmpl w:val="7FE4F55E"/>
    <w:lvl w:ilvl="0" w:tplc="5638F25E">
      <w:start w:val="2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Malgun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F1482"/>
    <w:multiLevelType w:val="hybridMultilevel"/>
    <w:tmpl w:val="E73816A2"/>
    <w:lvl w:ilvl="0" w:tplc="0D26B3B6">
      <w:start w:val="1"/>
      <w:numFmt w:val="decimal"/>
      <w:lvlText w:val="%1."/>
      <w:lvlJc w:val="left"/>
      <w:pPr>
        <w:ind w:left="36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DF2BA5"/>
    <w:multiLevelType w:val="hybridMultilevel"/>
    <w:tmpl w:val="6DDA9BAC"/>
    <w:lvl w:ilvl="0" w:tplc="451E11C0">
      <w:start w:val="2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Malgun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706134">
    <w:abstractNumId w:val="1"/>
  </w:num>
  <w:num w:numId="2" w16cid:durableId="2122719324">
    <w:abstractNumId w:val="0"/>
  </w:num>
  <w:num w:numId="3" w16cid:durableId="561135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95"/>
    <w:rsid w:val="00291BBA"/>
    <w:rsid w:val="003915B0"/>
    <w:rsid w:val="004234AA"/>
    <w:rsid w:val="00474A82"/>
    <w:rsid w:val="0057025A"/>
    <w:rsid w:val="005C0B14"/>
    <w:rsid w:val="007801E6"/>
    <w:rsid w:val="00791C1E"/>
    <w:rsid w:val="00882DF0"/>
    <w:rsid w:val="008A54D7"/>
    <w:rsid w:val="0094207F"/>
    <w:rsid w:val="009E5DE6"/>
    <w:rsid w:val="00F6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EB81E"/>
  <w15:chartTrackingRefBased/>
  <w15:docId w15:val="{4BEABE90-5EE7-42B0-BB24-A923E739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4295"/>
    <w:pPr>
      <w:autoSpaceDE w:val="0"/>
      <w:autoSpaceDN w:val="0"/>
      <w:adjustRightInd w:val="0"/>
      <w:spacing w:after="0" w:line="240" w:lineRule="auto"/>
    </w:pPr>
    <w:rPr>
      <w:rFonts w:ascii="Malgun Gothic" w:eastAsia="Malgun Gothic" w:cs="Malgun Gothic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42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2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54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4D7"/>
  </w:style>
  <w:style w:type="paragraph" w:styleId="Footer">
    <w:name w:val="footer"/>
    <w:basedOn w:val="Normal"/>
    <w:link w:val="FooterChar"/>
    <w:uiPriority w:val="99"/>
    <w:unhideWhenUsed/>
    <w:rsid w:val="008A54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xcommtender@mtr.com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Terence Chi Kai (何志佳)</dc:creator>
  <cp:keywords/>
  <dc:description/>
  <cp:lastModifiedBy>HO Terence Chi Kai (何志佳)</cp:lastModifiedBy>
  <cp:revision>9</cp:revision>
  <dcterms:created xsi:type="dcterms:W3CDTF">2024-09-02T09:43:00Z</dcterms:created>
  <dcterms:modified xsi:type="dcterms:W3CDTF">2024-12-18T10:12:00Z</dcterms:modified>
</cp:coreProperties>
</file>